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52" w:rsidRDefault="00F203AD" w:rsidP="00E35AC1">
      <w:pPr>
        <w:tabs>
          <w:tab w:val="left" w:pos="8370"/>
        </w:tabs>
        <w:ind w:right="1710"/>
      </w:pPr>
      <w:r>
        <w:t>SMTable</w:t>
      </w:r>
      <w:r w:rsidR="00067192">
        <w:t>2</w:t>
      </w:r>
      <w:r w:rsidR="00424952">
        <w:t xml:space="preserve">. Generic placement of </w:t>
      </w:r>
      <w:r w:rsidR="00424952" w:rsidRPr="00424952">
        <w:rPr>
          <w:i/>
        </w:rPr>
        <w:t>weissmani</w:t>
      </w:r>
      <w:r w:rsidR="00424952">
        <w:t xml:space="preserve">: </w:t>
      </w:r>
      <w:r w:rsidR="00664B14">
        <w:t xml:space="preserve"> </w:t>
      </w:r>
      <w:r w:rsidR="00424952" w:rsidRPr="00424952">
        <w:rPr>
          <w:i/>
        </w:rPr>
        <w:t>Caulopsis</w:t>
      </w:r>
      <w:r w:rsidR="00424952">
        <w:t xml:space="preserve"> vs.</w:t>
      </w:r>
      <w:r w:rsidR="00424952" w:rsidRPr="00424952">
        <w:rPr>
          <w:i/>
        </w:rPr>
        <w:t xml:space="preserve"> Bucrates</w:t>
      </w:r>
      <w:r w:rsidR="00424952">
        <w:t>.</w:t>
      </w:r>
      <w:r w:rsidR="00664B14">
        <w:t xml:space="preserve">  </w:t>
      </w:r>
      <w:r w:rsidR="00F9116B">
        <w:t xml:space="preserve">Each </w:t>
      </w:r>
      <w:r w:rsidR="00E35AC1">
        <w:t xml:space="preserve">uppercase NO was considered of </w:t>
      </w:r>
      <w:r w:rsidR="00F9116B">
        <w:t xml:space="preserve">special pertinence in deciding that </w:t>
      </w:r>
      <w:proofErr w:type="spellStart"/>
      <w:r w:rsidR="00F9116B" w:rsidRPr="00F9116B">
        <w:rPr>
          <w:i/>
        </w:rPr>
        <w:t>weismanni</w:t>
      </w:r>
      <w:proofErr w:type="spellEnd"/>
      <w:r w:rsidR="00F9116B" w:rsidRPr="00F9116B">
        <w:rPr>
          <w:i/>
        </w:rPr>
        <w:t xml:space="preserve"> </w:t>
      </w:r>
      <w:r w:rsidR="00F9116B">
        <w:t xml:space="preserve">is not of the genus </w:t>
      </w:r>
      <w:r w:rsidR="001B74DF">
        <w:rPr>
          <w:i/>
        </w:rPr>
        <w:t>C</w:t>
      </w:r>
      <w:r w:rsidR="00E35AC1">
        <w:rPr>
          <w:i/>
        </w:rPr>
        <w:t>aulopsis</w:t>
      </w:r>
      <w:r w:rsidR="00F9116B">
        <w:t xml:space="preserve">.  </w:t>
      </w:r>
      <w:r w:rsidR="00E35AC1">
        <w:t>T</w:t>
      </w:r>
      <w:r w:rsidR="009101E1">
        <w:t>hree</w:t>
      </w:r>
      <w:r w:rsidR="00664B14">
        <w:t xml:space="preserve"> males and t</w:t>
      </w:r>
      <w:r w:rsidR="009101E1">
        <w:t>hree</w:t>
      </w:r>
      <w:r w:rsidR="00664B14">
        <w:t xml:space="preserve"> females of </w:t>
      </w:r>
      <w:r w:rsidR="00664B14" w:rsidRPr="00664B14">
        <w:rPr>
          <w:i/>
        </w:rPr>
        <w:t xml:space="preserve">C. </w:t>
      </w:r>
      <w:proofErr w:type="spellStart"/>
      <w:r w:rsidR="00664B14" w:rsidRPr="00664B14">
        <w:rPr>
          <w:i/>
        </w:rPr>
        <w:t>caudat</w:t>
      </w:r>
      <w:r w:rsidR="00664B14">
        <w:rPr>
          <w:i/>
        </w:rPr>
        <w:t>a</w:t>
      </w:r>
      <w:proofErr w:type="spellEnd"/>
      <w:r w:rsidR="00664B14">
        <w:t xml:space="preserve"> </w:t>
      </w:r>
      <w:r w:rsidR="00E35AC1">
        <w:t>from Jamaica were used in filling out this table.</w:t>
      </w:r>
    </w:p>
    <w:tbl>
      <w:tblPr>
        <w:tblStyle w:val="TableGrid"/>
        <w:tblW w:w="8318" w:type="dxa"/>
        <w:tblLook w:val="04A0" w:firstRow="1" w:lastRow="0" w:firstColumn="1" w:lastColumn="0" w:noHBand="0" w:noVBand="1"/>
      </w:tblPr>
      <w:tblGrid>
        <w:gridCol w:w="5526"/>
        <w:gridCol w:w="1361"/>
        <w:gridCol w:w="1431"/>
      </w:tblGrid>
      <w:tr w:rsidR="004B0C97" w:rsidRPr="004B0C97" w:rsidTr="004B0C97">
        <w:tc>
          <w:tcPr>
            <w:tcW w:w="5526" w:type="dxa"/>
          </w:tcPr>
          <w:p w:rsidR="004B0C97" w:rsidRPr="004B0C97" w:rsidRDefault="004B0C97" w:rsidP="000A20B2">
            <w:pPr>
              <w:rPr>
                <w:b/>
              </w:rPr>
            </w:pPr>
            <w:r w:rsidRPr="004B0C97">
              <w:rPr>
                <w:b/>
              </w:rPr>
              <w:t xml:space="preserve">Diagnostic characters of </w:t>
            </w:r>
            <w:r w:rsidRPr="004B0C97">
              <w:rPr>
                <w:b/>
                <w:i/>
              </w:rPr>
              <w:t>Caulopsi</w:t>
            </w:r>
            <w:r w:rsidR="000A20B2">
              <w:rPr>
                <w:b/>
                <w:i/>
              </w:rPr>
              <w:t xml:space="preserve">s </w:t>
            </w:r>
            <w:r w:rsidR="000A20B2">
              <w:rPr>
                <w:b/>
              </w:rPr>
              <w:t xml:space="preserve">[from </w:t>
            </w:r>
            <w:r w:rsidRPr="004B0C97">
              <w:rPr>
                <w:b/>
              </w:rPr>
              <w:t xml:space="preserve">Naskrecki </w:t>
            </w:r>
            <w:r w:rsidR="000A20B2">
              <w:rPr>
                <w:b/>
              </w:rPr>
              <w:t>(</w:t>
            </w:r>
            <w:r w:rsidRPr="004B0C97">
              <w:rPr>
                <w:b/>
              </w:rPr>
              <w:t>2000)</w:t>
            </w:r>
            <w:r w:rsidR="000A20B2">
              <w:rPr>
                <w:b/>
              </w:rPr>
              <w:t>]</w:t>
            </w:r>
          </w:p>
        </w:tc>
        <w:tc>
          <w:tcPr>
            <w:tcW w:w="1361" w:type="dxa"/>
          </w:tcPr>
          <w:p w:rsidR="004B0C97" w:rsidRPr="004B0C97" w:rsidRDefault="004B0C97" w:rsidP="005C72C7">
            <w:pPr>
              <w:rPr>
                <w:b/>
                <w:i/>
              </w:rPr>
            </w:pPr>
            <w:r w:rsidRPr="004B0C97">
              <w:rPr>
                <w:b/>
                <w:i/>
              </w:rPr>
              <w:t xml:space="preserve">C. </w:t>
            </w:r>
            <w:proofErr w:type="spellStart"/>
            <w:r w:rsidRPr="004B0C97">
              <w:rPr>
                <w:b/>
                <w:i/>
              </w:rPr>
              <w:t>caudata</w:t>
            </w:r>
            <w:proofErr w:type="spellEnd"/>
          </w:p>
        </w:tc>
        <w:tc>
          <w:tcPr>
            <w:tcW w:w="1431" w:type="dxa"/>
          </w:tcPr>
          <w:p w:rsidR="004B0C97" w:rsidRPr="004B0C97" w:rsidRDefault="004B0C97" w:rsidP="005C72C7">
            <w:pPr>
              <w:rPr>
                <w:b/>
                <w:i/>
              </w:rPr>
            </w:pPr>
            <w:proofErr w:type="spellStart"/>
            <w:r w:rsidRPr="004B0C97">
              <w:rPr>
                <w:b/>
                <w:i/>
              </w:rPr>
              <w:t>B.weissmani</w:t>
            </w:r>
            <w:proofErr w:type="spellEnd"/>
          </w:p>
        </w:tc>
      </w:tr>
      <w:tr w:rsidR="004B0C97" w:rsidTr="004B0C97">
        <w:tc>
          <w:tcPr>
            <w:tcW w:w="5526" w:type="dxa"/>
          </w:tcPr>
          <w:p w:rsidR="004B0C97" w:rsidRPr="00E35AC1" w:rsidRDefault="004B0C97" w:rsidP="00E35AC1"/>
        </w:tc>
        <w:tc>
          <w:tcPr>
            <w:tcW w:w="1361" w:type="dxa"/>
          </w:tcPr>
          <w:p w:rsidR="004B0C97" w:rsidRPr="00E35AC1" w:rsidRDefault="004B0C97" w:rsidP="005C72C7"/>
        </w:tc>
        <w:tc>
          <w:tcPr>
            <w:tcW w:w="1431" w:type="dxa"/>
          </w:tcPr>
          <w:p w:rsidR="004B0C97" w:rsidRPr="00E35AC1" w:rsidRDefault="004B0C97" w:rsidP="005C72C7"/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Body very slender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proofErr w:type="gramStart"/>
            <w:r w:rsidRPr="00E35AC1">
              <w:t>no</w:t>
            </w:r>
            <w:proofErr w:type="gramEnd"/>
            <w:r w:rsidRPr="00E35AC1">
              <w:t>?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Both sexes  macropterous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yes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Tegumen smooth to moderately rugose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yes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 xml:space="preserve">Fastigium of vertex 2 to 3 times broader than </w:t>
            </w:r>
            <w:proofErr w:type="spellStart"/>
            <w:r>
              <w:t>scapus</w:t>
            </w:r>
            <w:proofErr w:type="spellEnd"/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E35AC1" w:rsidP="005C72C7">
            <w:r w:rsidRPr="00E35AC1">
              <w:t>no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Fastigium of vertex 2 to 5 times longer than eye diameter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E35AC1" w:rsidP="005C72C7">
            <w:r w:rsidRPr="00E35AC1">
              <w:t>NO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 xml:space="preserve">No traces of </w:t>
            </w:r>
            <w:proofErr w:type="spellStart"/>
            <w:r>
              <w:t>genal</w:t>
            </w:r>
            <w:proofErr w:type="spellEnd"/>
            <w:r>
              <w:t xml:space="preserve"> </w:t>
            </w:r>
            <w:proofErr w:type="spellStart"/>
            <w:r>
              <w:t>carinae</w:t>
            </w:r>
            <w:proofErr w:type="spellEnd"/>
            <w:r>
              <w:t xml:space="preserve"> present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yes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Mandibles and labrum strongly asymmetrical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E35AC1" w:rsidP="005C72C7">
            <w:r w:rsidRPr="00E35AC1">
              <w:t>NO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Eyes small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yes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All legs slender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proofErr w:type="gramStart"/>
            <w:r w:rsidRPr="00E35AC1">
              <w:t>no</w:t>
            </w:r>
            <w:proofErr w:type="gramEnd"/>
            <w:r w:rsidRPr="00E35AC1">
              <w:t>?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All legs armed on lower margins with minute spines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??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??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Male cercus armed apically with 2 incurved spines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E35AC1" w:rsidP="005C72C7">
            <w:r w:rsidRPr="00E35AC1">
              <w:t>NO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Ovipositor straight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yes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>Ovipositor with upper and lower margins parallel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4B0C97" w:rsidP="005C72C7">
            <w:r w:rsidRPr="00E35AC1">
              <w:t>no</w:t>
            </w:r>
          </w:p>
        </w:tc>
      </w:tr>
      <w:tr w:rsidR="004B0C97" w:rsidTr="004B0C97">
        <w:tc>
          <w:tcPr>
            <w:tcW w:w="5526" w:type="dxa"/>
          </w:tcPr>
          <w:p w:rsidR="004B0C97" w:rsidRDefault="004B0C97">
            <w:r>
              <w:t xml:space="preserve">Hind </w:t>
            </w:r>
            <w:proofErr w:type="spellStart"/>
            <w:r>
              <w:t>coxae</w:t>
            </w:r>
            <w:proofErr w:type="spellEnd"/>
            <w:r>
              <w:t xml:space="preserve"> nearly touching</w:t>
            </w:r>
          </w:p>
        </w:tc>
        <w:tc>
          <w:tcPr>
            <w:tcW w:w="1361" w:type="dxa"/>
          </w:tcPr>
          <w:p w:rsidR="004B0C97" w:rsidRPr="00E35AC1" w:rsidRDefault="004B0C97" w:rsidP="005C72C7">
            <w:r w:rsidRPr="00E35AC1">
              <w:t>yes</w:t>
            </w:r>
          </w:p>
        </w:tc>
        <w:tc>
          <w:tcPr>
            <w:tcW w:w="1431" w:type="dxa"/>
          </w:tcPr>
          <w:p w:rsidR="004B0C97" w:rsidRPr="00E35AC1" w:rsidRDefault="00E35AC1" w:rsidP="005C72C7">
            <w:r w:rsidRPr="00E35AC1">
              <w:t>NO</w:t>
            </w:r>
          </w:p>
        </w:tc>
      </w:tr>
    </w:tbl>
    <w:p w:rsidR="00045AD4" w:rsidRDefault="00045AD4">
      <w:bookmarkStart w:id="0" w:name="_GoBack"/>
      <w:bookmarkEnd w:id="0"/>
    </w:p>
    <w:sectPr w:rsidR="00045AD4" w:rsidSect="00E35AC1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F591E"/>
    <w:multiLevelType w:val="hybridMultilevel"/>
    <w:tmpl w:val="53E4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9C"/>
    <w:rsid w:val="0002069C"/>
    <w:rsid w:val="00034B4F"/>
    <w:rsid w:val="000417C8"/>
    <w:rsid w:val="00045AD4"/>
    <w:rsid w:val="00067192"/>
    <w:rsid w:val="00082F77"/>
    <w:rsid w:val="000A20B2"/>
    <w:rsid w:val="000E76C4"/>
    <w:rsid w:val="00117346"/>
    <w:rsid w:val="001858A5"/>
    <w:rsid w:val="001A37AF"/>
    <w:rsid w:val="001B74DF"/>
    <w:rsid w:val="00236194"/>
    <w:rsid w:val="002A1C68"/>
    <w:rsid w:val="002A7225"/>
    <w:rsid w:val="003060FE"/>
    <w:rsid w:val="00333AC7"/>
    <w:rsid w:val="00376296"/>
    <w:rsid w:val="003F1EDC"/>
    <w:rsid w:val="00424952"/>
    <w:rsid w:val="00435092"/>
    <w:rsid w:val="00470211"/>
    <w:rsid w:val="004B0C97"/>
    <w:rsid w:val="005102C3"/>
    <w:rsid w:val="0055316A"/>
    <w:rsid w:val="005C72C7"/>
    <w:rsid w:val="005D132A"/>
    <w:rsid w:val="00664B14"/>
    <w:rsid w:val="00685722"/>
    <w:rsid w:val="006C1B0F"/>
    <w:rsid w:val="007522CD"/>
    <w:rsid w:val="007F45EF"/>
    <w:rsid w:val="00814567"/>
    <w:rsid w:val="008A65ED"/>
    <w:rsid w:val="009101E1"/>
    <w:rsid w:val="00952B3C"/>
    <w:rsid w:val="00996D7B"/>
    <w:rsid w:val="009F3799"/>
    <w:rsid w:val="00A61224"/>
    <w:rsid w:val="00AD24AD"/>
    <w:rsid w:val="00AF54F2"/>
    <w:rsid w:val="00B7093D"/>
    <w:rsid w:val="00C41AAB"/>
    <w:rsid w:val="00CF0C5B"/>
    <w:rsid w:val="00DD5D7A"/>
    <w:rsid w:val="00DF46C1"/>
    <w:rsid w:val="00E35AC1"/>
    <w:rsid w:val="00E75DD7"/>
    <w:rsid w:val="00F203AD"/>
    <w:rsid w:val="00F46365"/>
    <w:rsid w:val="00F9116B"/>
    <w:rsid w:val="00F9518C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UF/IFAS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IFAS Entomology &amp; Nematology</dc:creator>
  <cp:lastModifiedBy>IFAS Entomology &amp; Nematology</cp:lastModifiedBy>
  <cp:revision>6</cp:revision>
  <cp:lastPrinted>2013-11-27T20:23:00Z</cp:lastPrinted>
  <dcterms:created xsi:type="dcterms:W3CDTF">2013-11-25T18:22:00Z</dcterms:created>
  <dcterms:modified xsi:type="dcterms:W3CDTF">2014-06-29T16:12:00Z</dcterms:modified>
</cp:coreProperties>
</file>